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7.0 -->
  <w:background w:color="ffffff">
    <v:background id="_x0000_s1025" filled="t" fillcolor="white"/>
  </w:background>
  <w:body>
    <w:p>
      <w:pPr>
        <w:spacing w:before="0" w:after="0"/>
        <w:jc w:val="center"/>
        <w:rPr>
          <w:sz w:val="32"/>
          <w:szCs w:val="32"/>
        </w:rPr>
      </w:pPr>
      <w:r>
        <w:rPr>
          <w:strike w:val="0"/>
          <w:sz w:val="32"/>
          <w:szCs w:val="32"/>
          <w:u w:val="none"/>
        </w:rPr>
        <w:drawing>
          <wp:anchor simplePos="0" relativeHeight="251671552" behindDoc="1" locked="0" layoutInCell="1" allowOverlap="1">
            <wp:simplePos x="0" y="0"/>
            <wp:positionH relativeFrom="page">
              <wp:posOffset>4395978</wp:posOffset>
            </wp:positionH>
            <wp:positionV relativeFrom="topMargin">
              <wp:posOffset>229870</wp:posOffset>
            </wp:positionV>
            <wp:extent cx="2962275" cy="581025"/>
            <wp:wrapNone/>
            <wp:docPr id="100004" name="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sz w:val="32"/>
          <w:szCs w:val="32"/>
          <w:u w:val="none"/>
        </w:rPr>
        <w:drawing>
          <wp:anchor simplePos="0" relativeHeight="251672576" behindDoc="1" locked="0" layoutInCell="1" allowOverlap="1">
            <wp:simplePos x="0" y="0"/>
            <wp:positionH relativeFrom="margin">
              <wp:posOffset>-616077</wp:posOffset>
            </wp:positionH>
            <wp:positionV relativeFrom="topMargin">
              <wp:posOffset>220091</wp:posOffset>
            </wp:positionV>
            <wp:extent cx="2981325" cy="742950"/>
            <wp:wrapNone/>
            <wp:docPr id="100006" name="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b/>
          <w:bCs/>
          <w:sz w:val="32"/>
          <w:szCs w:val="32"/>
        </w:rPr>
        <w:t>Go Your Own Way</w:t>
      </w:r>
    </w:p>
    <w:p>
      <w:pPr>
        <w:spacing w:before="0" w:after="0"/>
        <w:jc w:val="center"/>
        <w:rPr>
          <w:sz w:val="30"/>
          <w:szCs w:val="30"/>
        </w:rPr>
      </w:pPr>
      <w:r>
        <w:rPr>
          <w:strike w:val="0"/>
          <w:sz w:val="30"/>
          <w:szCs w:val="30"/>
          <w:u w:val="none"/>
        </w:rPr>
        <w:drawing>
          <wp:anchor simplePos="0" relativeHeight="251673600" behindDoc="1" locked="0" layoutInCell="1" allowOverlap="1">
            <wp:simplePos x="0" y="0"/>
            <wp:positionH relativeFrom="leftMargin">
              <wp:posOffset>0</wp:posOffset>
            </wp:positionH>
            <wp:positionV relativeFrom="line">
              <wp:posOffset>128270</wp:posOffset>
            </wp:positionV>
            <wp:extent cx="628650" cy="228600"/>
            <wp:wrapNone/>
            <wp:docPr id="100008" name="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sz w:val="30"/>
          <w:szCs w:val="30"/>
          <w:u w:val="none"/>
        </w:rPr>
        <w:drawing>
          <wp:anchor simplePos="0" relativeHeight="251658240" behindDoc="0" locked="0" layoutInCell="1" allowOverlap="0">
            <wp:simplePos x="0" y="0"/>
            <wp:positionH relativeFrom="margin">
              <wp:align>left</wp:align>
            </wp:positionH>
            <wp:positionV relativeFrom="page">
              <wp:posOffset>1666240</wp:posOffset>
            </wp:positionV>
            <wp:extent cx="2800350" cy="533400"/>
            <wp:wrapSquare wrapText="bothSides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sz w:val="30"/>
          <w:szCs w:val="30"/>
          <w:u w:val="none"/>
        </w:rPr>
        <w:drawing>
          <wp:anchor simplePos="0" relativeHeight="251659264" behindDoc="0" locked="0" layoutInCell="1" allowOverlap="0">
            <wp:simplePos x="0" y="0"/>
            <wp:positionH relativeFrom="margin">
              <wp:align>left</wp:align>
            </wp:positionH>
            <wp:positionV relativeFrom="page">
              <wp:posOffset>1680845</wp:posOffset>
            </wp:positionV>
            <wp:extent cx="2990850" cy="533400"/>
            <wp:wrapSquare wrapText="bothSides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i/>
          <w:iCs/>
          <w:sz w:val="16"/>
          <w:szCs w:val="16"/>
        </w:rPr>
        <w:t>Vocal version created for Rock Choir by Rock Choir Creator Caroline Redman Lusher 2022 (V3)</w:t>
      </w:r>
      <w:r>
        <w:rPr>
          <w:rFonts w:ascii="Trebuchet MS" w:eastAsia="Trebuchet MS" w:hAnsi="Trebuchet MS" w:cs="Trebuchet MS"/>
          <w:i/>
          <w:iCs/>
          <w:sz w:val="16"/>
          <w:szCs w:val="16"/>
        </w:rPr>
        <w:br/>
      </w:r>
      <w:r>
        <w:rPr>
          <w:rFonts w:ascii="Trebuchet MS" w:eastAsia="Trebuchet MS" w:hAnsi="Trebuchet MS" w:cs="Trebuchet MS"/>
          <w:i/>
          <w:iCs/>
          <w:color w:val="FFFFFF"/>
          <w:sz w:val="18"/>
          <w:szCs w:val="18"/>
        </w:rPr>
        <w:t>j</w:t>
      </w:r>
      <w:r>
        <w:rPr>
          <w:rFonts w:ascii="Trebuchet MS" w:eastAsia="Trebuchet MS" w:hAnsi="Trebuchet MS" w:cs="Trebuchet MS"/>
          <w:i/>
          <w:iCs/>
          <w:color w:val="FFFFFF"/>
          <w:sz w:val="18"/>
          <w:szCs w:val="18"/>
        </w:rPr>
        <w:br/>
      </w:r>
      <w:r>
        <w:rPr>
          <w:rFonts w:ascii="Trebuchet MS" w:eastAsia="Trebuchet MS" w:hAnsi="Trebuchet MS" w:cs="Trebuchet MS"/>
          <w:sz w:val="16"/>
          <w:szCs w:val="16"/>
        </w:rPr>
        <w:t xml:space="preserve">(All) </w:t>
      </w:r>
      <w:r>
        <w:rPr>
          <w:rFonts w:ascii="Trebuchet MS" w:eastAsia="Trebuchet MS" w:hAnsi="Trebuchet MS" w:cs="Trebuchet MS"/>
          <w:b/>
          <w:bCs/>
          <w:shd w:val="clear" w:color="auto" w:fill="FFFFFF"/>
        </w:rPr>
        <w:t>Lov-ing you,</w:t>
      </w:r>
      <w:r>
        <w:rPr>
          <w:rFonts w:ascii="Trebuchet MS" w:eastAsia="Trebuchet MS" w:hAnsi="Trebuchet MS" w:cs="Trebuchet MS"/>
          <w:sz w:val="22"/>
          <w:szCs w:val="22"/>
        </w:rPr>
        <w:t>ˇ</w:t>
      </w:r>
      <w:r>
        <w:rPr>
          <w:rFonts w:ascii="Trebuchet MS" w:eastAsia="Trebuchet MS" w:hAnsi="Trebuchet MS" w:cs="Trebuchet MS"/>
          <w:b/>
          <w:bCs/>
          <w:shd w:val="clear" w:color="auto" w:fill="FFFFFF"/>
        </w:rPr>
        <w:t xml:space="preserve"> is-n’t the right thing to do...</w:t>
      </w:r>
      <w:r>
        <w:rPr>
          <w:rFonts w:ascii="Trebuchet MS" w:eastAsia="Trebuchet MS" w:hAnsi="Trebuchet MS" w:cs="Trebuchet MS"/>
          <w:sz w:val="22"/>
          <w:szCs w:val="22"/>
        </w:rPr>
        <w:t>ˇ</w:t>
      </w:r>
    </w:p>
    <w:p>
      <w:pPr>
        <w:spacing w:before="0" w:after="0"/>
        <w:jc w:val="center"/>
        <w:rPr>
          <w:rFonts w:ascii="Trebuchet MS" w:eastAsia="Trebuchet MS" w:hAnsi="Trebuchet MS" w:cs="Trebuchet MS"/>
          <w:sz w:val="18"/>
          <w:szCs w:val="18"/>
        </w:rPr>
      </w:pPr>
    </w:p>
    <w:p>
      <w:pPr>
        <w:spacing w:before="0" w:after="0"/>
        <w:jc w:val="center"/>
      </w:pPr>
      <w:r>
        <w:rPr>
          <w:strike w:val="0"/>
          <w:u w:val="none"/>
        </w:rPr>
        <w:drawing>
          <wp:anchor simplePos="0" relativeHeight="251660288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251460</wp:posOffset>
            </wp:positionV>
            <wp:extent cx="3200400" cy="571500"/>
            <wp:wrapSquare wrapText="bothSides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u w:val="none"/>
        </w:rPr>
        <w:drawing>
          <wp:anchor simplePos="0" relativeHeight="251661312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256540</wp:posOffset>
            </wp:positionV>
            <wp:extent cx="2971800" cy="561975"/>
            <wp:wrapSquare wrapText="bothSides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sz w:val="18"/>
          <w:szCs w:val="18"/>
          <w:shd w:val="clear" w:color="auto" w:fill="FFFFFF"/>
        </w:rPr>
        <w:t xml:space="preserve">(All) </w:t>
      </w:r>
      <w:r>
        <w:rPr>
          <w:rFonts w:ascii="Trebuchet MS" w:eastAsia="Trebuchet MS" w:hAnsi="Trebuchet MS" w:cs="Trebuchet MS"/>
          <w:b/>
          <w:bCs/>
          <w:shd w:val="clear" w:color="auto" w:fill="FFFFFF"/>
        </w:rPr>
        <w:t>If I could,</w:t>
      </w:r>
      <w:r>
        <w:rPr>
          <w:rFonts w:ascii="Trebuchet MS" w:eastAsia="Trebuchet MS" w:hAnsi="Trebuchet MS" w:cs="Trebuchet MS"/>
          <w:sz w:val="22"/>
          <w:szCs w:val="22"/>
        </w:rPr>
        <w:t>ˇ</w:t>
      </w:r>
      <w:r>
        <w:rPr>
          <w:rFonts w:ascii="Trebuchet MS" w:eastAsia="Trebuchet MS" w:hAnsi="Trebuchet MS" w:cs="Trebuchet MS"/>
          <w:b/>
          <w:bCs/>
          <w:shd w:val="clear" w:color="auto" w:fill="FFFFFF"/>
        </w:rPr>
        <w:t xml:space="preserve"> may-be I’d give you my world..</w:t>
      </w:r>
      <w:r>
        <w:rPr>
          <w:rFonts w:ascii="Trebuchet MS" w:eastAsia="Trebuchet MS" w:hAnsi="Trebuchet MS" w:cs="Trebuchet MS"/>
          <w:sz w:val="22"/>
          <w:szCs w:val="22"/>
        </w:rPr>
        <w:t>ˇ</w:t>
      </w:r>
    </w:p>
    <w:p>
      <w:pPr>
        <w:spacing w:before="0" w:after="0"/>
        <w:jc w:val="center"/>
      </w:pPr>
      <w:r>
        <w:rPr>
          <w:strike w:val="0"/>
          <w:u w:val="none"/>
        </w:rPr>
        <w:drawing>
          <wp:anchor simplePos="0" relativeHeight="251662336" behindDoc="0" locked="0" layoutInCell="1" allowOverlap="1">
            <wp:simplePos x="0" y="0"/>
            <wp:positionH relativeFrom="leftMargin">
              <wp:posOffset>292989</wp:posOffset>
            </wp:positionH>
            <wp:positionV relativeFrom="line">
              <wp:posOffset>88265</wp:posOffset>
            </wp:positionV>
            <wp:extent cx="628650" cy="228600"/>
            <wp:wrapNone/>
            <wp:docPr id="100018" name="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u w:val="none"/>
        </w:rPr>
        <w:br/>
      </w:r>
      <w:r>
        <w:rPr>
          <w:rFonts w:ascii="Trebuchet MS" w:eastAsia="Trebuchet MS" w:hAnsi="Trebuchet MS" w:cs="Trebuchet MS"/>
          <w:sz w:val="16"/>
          <w:szCs w:val="16"/>
          <w:shd w:val="clear" w:color="auto" w:fill="FFFFFF"/>
        </w:rPr>
        <w:t>(All)</w:t>
      </w:r>
      <w:r>
        <w:rPr>
          <w:rFonts w:ascii="Trebuchet MS" w:eastAsia="Trebuchet MS" w:hAnsi="Trebuchet MS" w:cs="Trebuchet MS"/>
          <w:shd w:val="clear" w:color="auto" w:fill="FFFFFF"/>
        </w:rPr>
        <w:t xml:space="preserve"> </w:t>
      </w:r>
      <w:r>
        <w:rPr>
          <w:rFonts w:ascii="Trebuchet MS" w:eastAsia="Trebuchet MS" w:hAnsi="Trebuchet MS" w:cs="Trebuchet MS"/>
          <w:b/>
          <w:bCs/>
          <w:shd w:val="clear" w:color="auto" w:fill="FFFFFF"/>
        </w:rPr>
        <w:t>You can go your own way……..</w:t>
      </w:r>
      <w:r>
        <w:rPr>
          <w:rFonts w:ascii="Trebuchet MS" w:eastAsia="Trebuchet MS" w:hAnsi="Trebuchet MS" w:cs="Trebuchet MS"/>
          <w:sz w:val="22"/>
          <w:szCs w:val="22"/>
        </w:rPr>
        <w:t>ˇ</w:t>
      </w:r>
      <w:r>
        <w:rPr>
          <w:rFonts w:ascii="Trebuchet MS" w:eastAsia="Trebuchet MS" w:hAnsi="Trebuchet MS" w:cs="Trebuchet MS"/>
          <w:b/>
          <w:bCs/>
          <w:shd w:val="clear" w:color="auto" w:fill="FFFFFF"/>
        </w:rPr>
        <w:t xml:space="preserve"> </w:t>
      </w:r>
      <w:r>
        <w:rPr>
          <w:rFonts w:ascii="Trebuchet MS" w:eastAsia="Trebuchet MS" w:hAnsi="Trebuchet MS" w:cs="Trebuchet MS"/>
          <w:b/>
          <w:bCs/>
          <w:sz w:val="16"/>
          <w:szCs w:val="16"/>
          <w:shd w:val="clear" w:color="auto" w:fill="FFFFFF"/>
        </w:rPr>
        <w:t>(</w:t>
      </w:r>
      <w:r>
        <w:rPr>
          <w:rFonts w:ascii="Trebuchet MS" w:eastAsia="Trebuchet MS" w:hAnsi="Trebuchet MS" w:cs="Trebuchet MS"/>
          <w:sz w:val="16"/>
          <w:szCs w:val="16"/>
          <w:shd w:val="clear" w:color="auto" w:fill="FFFFFF"/>
        </w:rPr>
        <w:t xml:space="preserve">Upper Altos/Bass) </w:t>
      </w:r>
      <w:r>
        <w:rPr>
          <w:rFonts w:ascii="Trebuchet MS" w:eastAsia="Trebuchet MS" w:hAnsi="Trebuchet MS" w:cs="Trebuchet MS"/>
          <w:b/>
          <w:bCs/>
          <w:shd w:val="clear" w:color="auto" w:fill="FFFFFF"/>
        </w:rPr>
        <w:t>Go your own way…</w:t>
      </w:r>
      <w:r>
        <w:rPr>
          <w:rFonts w:ascii="Trebuchet MS" w:eastAsia="Trebuchet MS" w:hAnsi="Trebuchet MS" w:cs="Trebuchet MS"/>
          <w:sz w:val="22"/>
          <w:szCs w:val="22"/>
        </w:rPr>
        <w:t>ˇ</w:t>
      </w:r>
      <w:r>
        <w:rPr>
          <w:rFonts w:ascii="Trebuchet MS" w:eastAsia="Trebuchet MS" w:hAnsi="Trebuchet MS" w:cs="Trebuchet MS"/>
          <w:sz w:val="22"/>
          <w:szCs w:val="22"/>
        </w:rPr>
        <w:br/>
      </w:r>
      <w:r>
        <w:rPr>
          <w:rFonts w:ascii="Trebuchet MS" w:eastAsia="Trebuchet MS" w:hAnsi="Trebuchet MS" w:cs="Trebuchet MS"/>
          <w:sz w:val="16"/>
          <w:szCs w:val="16"/>
          <w:shd w:val="clear" w:color="auto" w:fill="FFFFFF"/>
        </w:rPr>
        <w:t xml:space="preserve">(All) </w:t>
      </w:r>
      <w:r>
        <w:rPr>
          <w:rFonts w:ascii="Trebuchet MS" w:eastAsia="Trebuchet MS" w:hAnsi="Trebuchet MS" w:cs="Trebuchet MS"/>
          <w:b/>
          <w:bCs/>
          <w:shd w:val="clear" w:color="auto" w:fill="FFFFFF"/>
        </w:rPr>
        <w:t>Y</w:t>
      </w:r>
      <w:r>
        <w:rPr>
          <w:rFonts w:ascii="Trebuchet MS" w:eastAsia="Trebuchet MS" w:hAnsi="Trebuchet MS" w:cs="Trebuchet MS"/>
          <w:b/>
          <w:bCs/>
        </w:rPr>
        <w:t>ou can call it an-oth-er lone-ly day…….</w:t>
      </w:r>
      <w:r>
        <w:rPr>
          <w:rFonts w:ascii="Trebuchet MS" w:eastAsia="Trebuchet MS" w:hAnsi="Trebuchet MS" w:cs="Trebuchet MS"/>
          <w:sz w:val="22"/>
          <w:szCs w:val="22"/>
        </w:rPr>
        <w:t>ˇ</w:t>
      </w:r>
      <w:r>
        <w:rPr>
          <w:rFonts w:ascii="Trebuchet MS" w:eastAsia="Trebuchet MS" w:hAnsi="Trebuchet MS" w:cs="Trebuchet MS"/>
          <w:sz w:val="16"/>
          <w:szCs w:val="16"/>
        </w:rPr>
        <w:t>(</w:t>
      </w:r>
      <w:r>
        <w:rPr>
          <w:rFonts w:ascii="Trebuchet MS" w:eastAsia="Trebuchet MS" w:hAnsi="Trebuchet MS" w:cs="Trebuchet MS"/>
          <w:sz w:val="16"/>
          <w:szCs w:val="16"/>
          <w:shd w:val="clear" w:color="auto" w:fill="FFFFFF"/>
        </w:rPr>
        <w:t>Lower Altos/Sops)</w:t>
      </w:r>
      <w:r>
        <w:rPr>
          <w:rFonts w:ascii="Trebuchet MS" w:eastAsia="Trebuchet MS" w:hAnsi="Trebuchet MS" w:cs="Trebuchet MS"/>
          <w:shd w:val="clear" w:color="auto" w:fill="FFFFFF"/>
        </w:rPr>
        <w:t xml:space="preserve"> </w:t>
      </w:r>
      <w:r>
        <w:rPr>
          <w:rFonts w:ascii="Trebuchet MS" w:eastAsia="Trebuchet MS" w:hAnsi="Trebuchet MS" w:cs="Trebuchet MS"/>
          <w:b/>
          <w:bCs/>
          <w:shd w:val="clear" w:color="auto" w:fill="FFFFFF"/>
        </w:rPr>
        <w:t>an-oth-er lone-ly day!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>
      <w:pPr>
        <w:spacing w:before="0" w:after="0"/>
        <w:jc w:val="center"/>
        <w:rPr>
          <w:rFonts w:ascii="Trebuchet MS" w:eastAsia="Trebuchet MS" w:hAnsi="Trebuchet MS" w:cs="Trebuchet MS"/>
          <w:color w:val="FFFFFF"/>
          <w:sz w:val="16"/>
          <w:szCs w:val="16"/>
        </w:rPr>
      </w:pPr>
      <w:r>
        <w:rPr>
          <w:strike w:val="0"/>
          <w:u w:val="none"/>
        </w:rPr>
        <w:drawing>
          <wp:anchor simplePos="0" relativeHeight="251667456" behindDoc="0" locked="0" layoutInCell="1" allowOverlap="1">
            <wp:simplePos x="0" y="0"/>
            <wp:positionH relativeFrom="leftMargin">
              <wp:posOffset>292989</wp:posOffset>
            </wp:positionH>
            <wp:positionV relativeFrom="line">
              <wp:posOffset>149860</wp:posOffset>
            </wp:positionV>
            <wp:extent cx="628650" cy="228600"/>
            <wp:wrapNone/>
            <wp:docPr id="100020" name="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sz w:val="16"/>
          <w:szCs w:val="16"/>
          <w:shd w:val="clear" w:color="auto" w:fill="FFFFFF"/>
        </w:rPr>
        <w:t>(All)</w:t>
      </w:r>
      <w:r>
        <w:rPr>
          <w:rFonts w:ascii="Trebuchet MS" w:eastAsia="Trebuchet MS" w:hAnsi="Trebuchet MS" w:cs="Trebuchet MS"/>
          <w:b/>
          <w:bCs/>
          <w:shd w:val="clear" w:color="auto" w:fill="FFFFFF"/>
        </w:rPr>
        <w:t xml:space="preserve"> You can go your own way…….</w:t>
      </w:r>
      <w:r>
        <w:rPr>
          <w:rFonts w:ascii="Trebuchet MS" w:eastAsia="Trebuchet MS" w:hAnsi="Trebuchet MS" w:cs="Trebuchet MS"/>
          <w:sz w:val="22"/>
          <w:szCs w:val="22"/>
        </w:rPr>
        <w:t>ˇ</w:t>
      </w:r>
      <w:r>
        <w:rPr>
          <w:rFonts w:ascii="Trebuchet MS" w:eastAsia="Trebuchet MS" w:hAnsi="Trebuchet MS" w:cs="Trebuchet MS"/>
          <w:b/>
          <w:bCs/>
          <w:shd w:val="clear" w:color="auto" w:fill="FFFFFF"/>
        </w:rPr>
        <w:t xml:space="preserve"> Go your own way!</w:t>
      </w:r>
      <w:r>
        <w:rPr>
          <w:rFonts w:ascii="Trebuchet MS" w:eastAsia="Trebuchet MS" w:hAnsi="Trebuchet MS" w:cs="Trebuchet MS"/>
          <w:sz w:val="22"/>
          <w:szCs w:val="22"/>
        </w:rPr>
        <w:t xml:space="preserve"> ˇ</w:t>
      </w:r>
      <w:r>
        <w:rPr>
          <w:rFonts w:ascii="Trebuchet MS" w:eastAsia="Trebuchet MS" w:hAnsi="Trebuchet MS" w:cs="Trebuchet MS"/>
          <w:sz w:val="22"/>
          <w:szCs w:val="22"/>
        </w:rPr>
        <w:br/>
      </w:r>
      <w:r>
        <w:rPr>
          <w:rFonts w:ascii="Trebuchet MS" w:eastAsia="Trebuchet MS" w:hAnsi="Trebuchet MS" w:cs="Trebuchet MS"/>
          <w:color w:val="FFFFFF"/>
          <w:sz w:val="12"/>
          <w:szCs w:val="12"/>
          <w:shd w:val="clear" w:color="auto" w:fill="FFFFFF"/>
        </w:rPr>
        <w:t>k</w:t>
      </w:r>
      <w:r>
        <w:rPr>
          <w:rFonts w:ascii="Trebuchet MS" w:eastAsia="Trebuchet MS" w:hAnsi="Trebuchet MS" w:cs="Trebuchet MS"/>
          <w:color w:val="FFFFFF"/>
          <w:sz w:val="12"/>
          <w:szCs w:val="12"/>
          <w:shd w:val="clear" w:color="auto" w:fill="FFFFFF"/>
        </w:rPr>
        <w:br/>
      </w:r>
    </w:p>
    <w:p>
      <w:pPr>
        <w:spacing w:before="0" w:after="0"/>
        <w:jc w:val="center"/>
      </w:pPr>
      <w:r>
        <w:rPr>
          <w:strike w:val="0"/>
          <w:u w:val="none"/>
        </w:rPr>
        <w:drawing>
          <wp:anchor simplePos="0" relativeHeight="251663360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337820</wp:posOffset>
            </wp:positionV>
            <wp:extent cx="3219450" cy="552450"/>
            <wp:wrapSquare wrapText="bothSides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u w:val="none"/>
        </w:rPr>
        <w:drawing>
          <wp:anchor simplePos="0" relativeHeight="251664384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337820</wp:posOffset>
            </wp:positionV>
            <wp:extent cx="3143250" cy="552450"/>
            <wp:wrapSquare wrapText="bothSides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sz w:val="16"/>
          <w:szCs w:val="16"/>
          <w:shd w:val="clear" w:color="auto" w:fill="FFFFFF"/>
        </w:rPr>
        <w:t>(All)</w:t>
      </w:r>
      <w:r>
        <w:rPr>
          <w:rFonts w:ascii="Trebuchet MS" w:eastAsia="Trebuchet MS" w:hAnsi="Trebuchet MS" w:cs="Trebuchet MS"/>
          <w:shd w:val="clear" w:color="auto" w:fill="FFFFFF"/>
        </w:rPr>
        <w:t xml:space="preserve"> </w:t>
      </w:r>
      <w:r>
        <w:rPr>
          <w:rFonts w:ascii="Trebuchet MS" w:eastAsia="Trebuchet MS" w:hAnsi="Trebuchet MS" w:cs="Trebuchet MS"/>
          <w:b/>
          <w:bCs/>
          <w:shd w:val="clear" w:color="auto" w:fill="FFFFFF"/>
        </w:rPr>
        <w:t>Tell me why……..</w:t>
      </w:r>
      <w:r>
        <w:rPr>
          <w:rFonts w:ascii="Trebuchet MS" w:eastAsia="Trebuchet MS" w:hAnsi="Trebuchet MS" w:cs="Trebuchet MS"/>
          <w:sz w:val="22"/>
          <w:szCs w:val="22"/>
        </w:rPr>
        <w:t>ˇ</w:t>
      </w:r>
      <w:r>
        <w:rPr>
          <w:rFonts w:ascii="Trebuchet MS" w:eastAsia="Trebuchet MS" w:hAnsi="Trebuchet MS" w:cs="Trebuchet MS"/>
          <w:b/>
          <w:bCs/>
          <w:shd w:val="clear" w:color="auto" w:fill="FFFFFF"/>
        </w:rPr>
        <w:t xml:space="preserve"> ev-‘ry-thing turned a-round…</w:t>
      </w:r>
      <w:r>
        <w:rPr>
          <w:rFonts w:ascii="Trebuchet MS" w:eastAsia="Trebuchet MS" w:hAnsi="Trebuchet MS" w:cs="Trebuchet MS"/>
          <w:sz w:val="22"/>
          <w:szCs w:val="22"/>
        </w:rPr>
        <w:t>ˇ</w:t>
      </w:r>
    </w:p>
    <w:p>
      <w:pPr>
        <w:spacing w:before="0" w:after="0"/>
        <w:jc w:val="center"/>
        <w:rPr>
          <w:rFonts w:ascii="Trebuchet MS" w:eastAsia="Trebuchet MS" w:hAnsi="Trebuchet MS" w:cs="Trebuchet MS"/>
          <w:sz w:val="16"/>
          <w:szCs w:val="16"/>
        </w:rPr>
      </w:pPr>
    </w:p>
    <w:p>
      <w:pPr>
        <w:spacing w:before="0" w:after="0"/>
        <w:jc w:val="center"/>
      </w:pPr>
      <w:r>
        <w:rPr>
          <w:strike w:val="0"/>
          <w:u w:val="none"/>
        </w:rPr>
        <w:drawing>
          <wp:anchor simplePos="0" relativeHeight="251665408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256540</wp:posOffset>
            </wp:positionV>
            <wp:extent cx="3181350" cy="552450"/>
            <wp:wrapSquare wrapText="bothSides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u w:val="none"/>
        </w:rPr>
        <w:drawing>
          <wp:anchor simplePos="0" relativeHeight="251666432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256540</wp:posOffset>
            </wp:positionV>
            <wp:extent cx="3200400" cy="552450"/>
            <wp:wrapSquare wrapText="bothSides"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sz w:val="16"/>
          <w:szCs w:val="16"/>
          <w:shd w:val="clear" w:color="auto" w:fill="FFFFFF"/>
        </w:rPr>
        <w:t xml:space="preserve"> (All)</w:t>
      </w:r>
      <w:r>
        <w:rPr>
          <w:rFonts w:ascii="Trebuchet MS" w:eastAsia="Trebuchet MS" w:hAnsi="Trebuchet MS" w:cs="Trebuchet MS"/>
          <w:shd w:val="clear" w:color="auto" w:fill="FFFFFF"/>
        </w:rPr>
        <w:t xml:space="preserve"> </w:t>
      </w:r>
      <w:r>
        <w:rPr>
          <w:rFonts w:ascii="Trebuchet MS" w:eastAsia="Trebuchet MS" w:hAnsi="Trebuchet MS" w:cs="Trebuchet MS"/>
          <w:b/>
          <w:bCs/>
          <w:shd w:val="clear" w:color="auto" w:fill="FFFFFF"/>
        </w:rPr>
        <w:t>If I could..,</w:t>
      </w:r>
      <w:r>
        <w:rPr>
          <w:rFonts w:ascii="Trebuchet MS" w:eastAsia="Trebuchet MS" w:hAnsi="Trebuchet MS" w:cs="Trebuchet MS"/>
          <w:sz w:val="22"/>
          <w:szCs w:val="22"/>
        </w:rPr>
        <w:t xml:space="preserve"> ˇ</w:t>
      </w:r>
      <w:r>
        <w:rPr>
          <w:rFonts w:ascii="Trebuchet MS" w:eastAsia="Trebuchet MS" w:hAnsi="Trebuchet MS" w:cs="Trebuchet MS"/>
          <w:b/>
          <w:bCs/>
          <w:shd w:val="clear" w:color="auto" w:fill="FFFFFF"/>
        </w:rPr>
        <w:t xml:space="preserve"> ba-by I’d give you my world… </w:t>
      </w:r>
      <w:r>
        <w:rPr>
          <w:rFonts w:ascii="Trebuchet MS" w:eastAsia="Trebuchet MS" w:hAnsi="Trebuchet MS" w:cs="Trebuchet MS"/>
          <w:sz w:val="22"/>
          <w:szCs w:val="22"/>
        </w:rPr>
        <w:t>ˇ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strike w:val="0"/>
          <w:sz w:val="16"/>
          <w:szCs w:val="16"/>
          <w:u w:val="none"/>
        </w:rPr>
        <w:drawing>
          <wp:anchor simplePos="0" relativeHeight="251669504" behindDoc="0" locked="0" layoutInCell="1" allowOverlap="1">
            <wp:simplePos x="0" y="0"/>
            <wp:positionH relativeFrom="leftMargin">
              <wp:posOffset>291973</wp:posOffset>
            </wp:positionH>
            <wp:positionV relativeFrom="line">
              <wp:posOffset>151130</wp:posOffset>
            </wp:positionV>
            <wp:extent cx="628650" cy="247650"/>
            <wp:wrapNone/>
            <wp:docPr id="100030" name="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b/>
          <w:bCs/>
          <w:color w:val="FFFFFF"/>
          <w:sz w:val="16"/>
          <w:szCs w:val="16"/>
          <w:shd w:val="clear" w:color="auto" w:fill="FFFFFF"/>
        </w:rPr>
        <w:t>lk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  <w:shd w:val="clear" w:color="auto" w:fill="FFFFFF"/>
        </w:rPr>
        <w:t>(All)</w:t>
      </w:r>
      <w:r>
        <w:rPr>
          <w:rFonts w:ascii="Trebuchet MS" w:eastAsia="Trebuchet MS" w:hAnsi="Trebuchet MS" w:cs="Trebuchet MS"/>
          <w:shd w:val="clear" w:color="auto" w:fill="FFFFFF"/>
        </w:rPr>
        <w:t xml:space="preserve"> </w:t>
      </w:r>
      <w:r>
        <w:rPr>
          <w:rFonts w:ascii="Trebuchet MS" w:eastAsia="Trebuchet MS" w:hAnsi="Trebuchet MS" w:cs="Trebuchet MS"/>
          <w:b/>
          <w:bCs/>
          <w:shd w:val="clear" w:color="auto" w:fill="FFFFFF"/>
        </w:rPr>
        <w:t>You can go your own way……..</w:t>
      </w:r>
      <w:r>
        <w:rPr>
          <w:rFonts w:ascii="Trebuchet MS" w:eastAsia="Trebuchet MS" w:hAnsi="Trebuchet MS" w:cs="Trebuchet MS"/>
          <w:sz w:val="22"/>
          <w:szCs w:val="22"/>
        </w:rPr>
        <w:t>ˇ</w:t>
      </w:r>
      <w:r>
        <w:rPr>
          <w:rFonts w:ascii="Trebuchet MS" w:eastAsia="Trebuchet MS" w:hAnsi="Trebuchet MS" w:cs="Trebuchet MS"/>
          <w:b/>
          <w:bCs/>
          <w:shd w:val="clear" w:color="auto" w:fill="FFFFFF"/>
        </w:rPr>
        <w:t xml:space="preserve">  </w:t>
      </w:r>
      <w:r>
        <w:rPr>
          <w:rFonts w:ascii="Trebuchet MS" w:eastAsia="Trebuchet MS" w:hAnsi="Trebuchet MS" w:cs="Trebuchet MS"/>
          <w:b/>
          <w:bCs/>
          <w:sz w:val="16"/>
          <w:szCs w:val="16"/>
          <w:shd w:val="clear" w:color="auto" w:fill="FFFFFF"/>
        </w:rPr>
        <w:t>(</w:t>
      </w:r>
      <w:r>
        <w:rPr>
          <w:rFonts w:ascii="Trebuchet MS" w:eastAsia="Trebuchet MS" w:hAnsi="Trebuchet MS" w:cs="Trebuchet MS"/>
          <w:sz w:val="16"/>
          <w:szCs w:val="16"/>
          <w:shd w:val="clear" w:color="auto" w:fill="FFFFFF"/>
        </w:rPr>
        <w:t xml:space="preserve">Upper Altos/Bass) </w:t>
      </w:r>
      <w:r>
        <w:rPr>
          <w:rFonts w:ascii="Trebuchet MS" w:eastAsia="Trebuchet MS" w:hAnsi="Trebuchet MS" w:cs="Trebuchet MS"/>
          <w:b/>
          <w:bCs/>
          <w:shd w:val="clear" w:color="auto" w:fill="FFFFFF"/>
        </w:rPr>
        <w:t>Go your own way…</w:t>
      </w:r>
      <w:r>
        <w:rPr>
          <w:rFonts w:ascii="Trebuchet MS" w:eastAsia="Trebuchet MS" w:hAnsi="Trebuchet MS" w:cs="Trebuchet MS"/>
          <w:sz w:val="22"/>
          <w:szCs w:val="22"/>
        </w:rPr>
        <w:t>ˇ</w:t>
      </w:r>
      <w:r>
        <w:rPr>
          <w:rFonts w:ascii="Trebuchet MS" w:eastAsia="Trebuchet MS" w:hAnsi="Trebuchet MS" w:cs="Trebuchet MS"/>
          <w:sz w:val="22"/>
          <w:szCs w:val="22"/>
        </w:rPr>
        <w:br/>
      </w:r>
      <w:r>
        <w:rPr>
          <w:rFonts w:ascii="Trebuchet MS" w:eastAsia="Trebuchet MS" w:hAnsi="Trebuchet MS" w:cs="Trebuchet MS"/>
          <w:sz w:val="16"/>
          <w:szCs w:val="16"/>
          <w:shd w:val="clear" w:color="auto" w:fill="FFFFFF"/>
        </w:rPr>
        <w:t xml:space="preserve">(All) </w:t>
      </w:r>
      <w:r>
        <w:rPr>
          <w:rFonts w:ascii="Trebuchet MS" w:eastAsia="Trebuchet MS" w:hAnsi="Trebuchet MS" w:cs="Trebuchet MS"/>
          <w:b/>
          <w:bCs/>
          <w:shd w:val="clear" w:color="auto" w:fill="FFFFFF"/>
        </w:rPr>
        <w:t>Y</w:t>
      </w:r>
      <w:r>
        <w:rPr>
          <w:rFonts w:ascii="Trebuchet MS" w:eastAsia="Trebuchet MS" w:hAnsi="Trebuchet MS" w:cs="Trebuchet MS"/>
          <w:b/>
          <w:bCs/>
        </w:rPr>
        <w:t>ou can call it an-oth-er lone-ly day…….</w:t>
      </w:r>
      <w:r>
        <w:rPr>
          <w:rFonts w:ascii="Trebuchet MS" w:eastAsia="Trebuchet MS" w:hAnsi="Trebuchet MS" w:cs="Trebuchet MS"/>
          <w:sz w:val="22"/>
          <w:szCs w:val="22"/>
        </w:rPr>
        <w:t>ˇ</w:t>
      </w:r>
      <w:r>
        <w:rPr>
          <w:rFonts w:ascii="Trebuchet MS" w:eastAsia="Trebuchet MS" w:hAnsi="Trebuchet MS" w:cs="Trebuchet MS"/>
          <w:sz w:val="16"/>
          <w:szCs w:val="16"/>
          <w:shd w:val="clear" w:color="auto" w:fill="FFFFFF"/>
        </w:rPr>
        <w:t>(Lower Altos/Sops)</w:t>
      </w:r>
      <w:r>
        <w:rPr>
          <w:rFonts w:ascii="Trebuchet MS" w:eastAsia="Trebuchet MS" w:hAnsi="Trebuchet MS" w:cs="Trebuchet MS"/>
          <w:shd w:val="clear" w:color="auto" w:fill="FFFFFF"/>
        </w:rPr>
        <w:t xml:space="preserve"> </w:t>
      </w:r>
      <w:r>
        <w:rPr>
          <w:rFonts w:ascii="Trebuchet MS" w:eastAsia="Trebuchet MS" w:hAnsi="Trebuchet MS" w:cs="Trebuchet MS"/>
          <w:b/>
          <w:bCs/>
          <w:shd w:val="clear" w:color="auto" w:fill="FFFFFF"/>
        </w:rPr>
        <w:t>an-oth-er lone-ly day!</w:t>
      </w:r>
      <w:r>
        <w:rPr>
          <w:rFonts w:ascii="Trebuchet MS" w:eastAsia="Trebuchet MS" w:hAnsi="Trebuchet MS" w:cs="Trebuchet MS"/>
          <w:sz w:val="22"/>
          <w:szCs w:val="22"/>
        </w:rPr>
        <w:t xml:space="preserve">ˇ 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  <w:shd w:val="clear" w:color="auto" w:fill="FFFFFF"/>
        </w:rPr>
        <w:t>(All)</w:t>
      </w:r>
      <w:r>
        <w:rPr>
          <w:rFonts w:ascii="Trebuchet MS" w:eastAsia="Trebuchet MS" w:hAnsi="Trebuchet MS" w:cs="Trebuchet MS"/>
          <w:b/>
          <w:bCs/>
          <w:shd w:val="clear" w:color="auto" w:fill="FFFFFF"/>
        </w:rPr>
        <w:t xml:space="preserve"> You can go your own way……. Go your own way!</w:t>
      </w:r>
      <w:r>
        <w:rPr>
          <w:rFonts w:ascii="Trebuchet MS" w:eastAsia="Trebuchet MS" w:hAnsi="Trebuchet MS" w:cs="Trebuchet MS"/>
          <w:sz w:val="22"/>
          <w:szCs w:val="22"/>
        </w:rPr>
        <w:t xml:space="preserve"> ˇ</w:t>
      </w:r>
    </w:p>
    <w:p>
      <w:pPr>
        <w:spacing w:before="0" w:after="0"/>
        <w:jc w:val="center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strike w:val="0"/>
          <w:u w:val="none"/>
        </w:rPr>
        <w:drawing>
          <wp:anchor simplePos="0" relativeHeight="251668480" behindDoc="0" locked="0" layoutInCell="1" allowOverlap="1">
            <wp:simplePos x="0" y="0"/>
            <wp:positionH relativeFrom="leftMargin">
              <wp:posOffset>282575</wp:posOffset>
            </wp:positionH>
            <wp:positionV relativeFrom="line">
              <wp:posOffset>101981</wp:posOffset>
            </wp:positionV>
            <wp:extent cx="628650" cy="228600"/>
            <wp:wrapNone/>
            <wp:docPr id="100032" name="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>(Lower Altos/Bass)</w:t>
      </w:r>
      <w:r>
        <w:rPr>
          <w:rFonts w:ascii="Trebuchet MS" w:eastAsia="Trebuchet MS" w:hAnsi="Trebuchet MS" w:cs="Trebuchet MS"/>
        </w:rPr>
        <w:t xml:space="preserve"> You,</w:t>
      </w:r>
      <w:r>
        <w:rPr>
          <w:rFonts w:ascii="Trebuchet MS" w:eastAsia="Trebuchet MS" w:hAnsi="Trebuchet MS" w:cs="Trebuchet MS"/>
          <w:sz w:val="22"/>
          <w:szCs w:val="22"/>
        </w:rPr>
        <w:t>ˇ</w:t>
      </w:r>
      <w:r>
        <w:rPr>
          <w:rFonts w:ascii="Trebuchet MS" w:eastAsia="Trebuchet MS" w:hAnsi="Trebuchet MS" w:cs="Trebuchet MS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</w:rPr>
        <w:t>can,</w:t>
      </w:r>
      <w:r>
        <w:rPr>
          <w:rFonts w:ascii="Trebuchet MS" w:eastAsia="Trebuchet MS" w:hAnsi="Trebuchet MS" w:cs="Trebuchet MS"/>
          <w:sz w:val="22"/>
          <w:szCs w:val="22"/>
        </w:rPr>
        <w:t xml:space="preserve">ˇ </w:t>
      </w:r>
      <w:r>
        <w:rPr>
          <w:rFonts w:ascii="Trebuchet MS" w:eastAsia="Trebuchet MS" w:hAnsi="Trebuchet MS" w:cs="Trebuchet MS"/>
        </w:rPr>
        <w:t>go,</w:t>
      </w:r>
      <w:r>
        <w:rPr>
          <w:rFonts w:ascii="Trebuchet MS" w:eastAsia="Trebuchet MS" w:hAnsi="Trebuchet MS" w:cs="Trebuchet MS"/>
          <w:sz w:val="22"/>
          <w:szCs w:val="22"/>
        </w:rPr>
        <w:t>ˇ</w:t>
      </w:r>
      <w:r>
        <w:rPr>
          <w:rFonts w:ascii="Trebuchet MS" w:eastAsia="Trebuchet MS" w:hAnsi="Trebuchet MS" w:cs="Trebuchet MS"/>
        </w:rPr>
        <w:t xml:space="preserve"> your own way…</w:t>
      </w:r>
      <w:r>
        <w:rPr>
          <w:rFonts w:ascii="Trebuchet MS" w:eastAsia="Trebuchet MS" w:hAnsi="Trebuchet MS" w:cs="Trebuchet MS"/>
          <w:sz w:val="22"/>
          <w:szCs w:val="22"/>
        </w:rPr>
        <w:t>ˇ</w:t>
      </w:r>
      <w:r>
        <w:rPr>
          <w:rFonts w:ascii="Trebuchet MS" w:eastAsia="Trebuchet MS" w:hAnsi="Trebuchet MS" w:cs="Trebuchet MS"/>
          <w:sz w:val="18"/>
          <w:szCs w:val="18"/>
          <w:shd w:val="clear" w:color="auto" w:fill="FFFFFF"/>
        </w:rPr>
        <w:t xml:space="preserve"> </w:t>
      </w:r>
    </w:p>
    <w:p>
      <w:pPr>
        <w:spacing w:before="0" w:after="0"/>
        <w:jc w:val="center"/>
        <w:rPr>
          <w:rFonts w:ascii="Trebuchet MS" w:eastAsia="Trebuchet MS" w:hAnsi="Trebuchet MS" w:cs="Trebuchet MS"/>
          <w:sz w:val="18"/>
          <w:szCs w:val="18"/>
        </w:rPr>
      </w:pP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>(Lower Altos/Bass)</w:t>
      </w:r>
      <w:r>
        <w:rPr>
          <w:rFonts w:ascii="Trebuchet MS" w:eastAsia="Trebuchet MS" w:hAnsi="Trebuchet MS" w:cs="Trebuchet MS"/>
        </w:rPr>
        <w:t xml:space="preserve"> ₁You,</w:t>
      </w:r>
      <w:r>
        <w:rPr>
          <w:rFonts w:ascii="Trebuchet MS" w:eastAsia="Trebuchet MS" w:hAnsi="Trebuchet MS" w:cs="Trebuchet MS"/>
          <w:sz w:val="22"/>
          <w:szCs w:val="22"/>
        </w:rPr>
        <w:t>ˇ</w:t>
      </w:r>
      <w:r>
        <w:rPr>
          <w:rFonts w:ascii="Trebuchet MS" w:eastAsia="Trebuchet MS" w:hAnsi="Trebuchet MS" w:cs="Trebuchet MS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</w:rPr>
        <w:t>₁can,</w:t>
      </w:r>
      <w:r>
        <w:rPr>
          <w:rFonts w:ascii="Trebuchet MS" w:eastAsia="Trebuchet MS" w:hAnsi="Trebuchet MS" w:cs="Trebuchet MS"/>
          <w:sz w:val="22"/>
          <w:szCs w:val="22"/>
        </w:rPr>
        <w:t xml:space="preserve">ˇ </w:t>
      </w:r>
      <w:r>
        <w:rPr>
          <w:rFonts w:ascii="Trebuchet MS" w:eastAsia="Trebuchet MS" w:hAnsi="Trebuchet MS" w:cs="Trebuchet MS"/>
        </w:rPr>
        <w:t>₁go,</w:t>
      </w:r>
      <w:r>
        <w:rPr>
          <w:rFonts w:ascii="Trebuchet MS" w:eastAsia="Trebuchet MS" w:hAnsi="Trebuchet MS" w:cs="Trebuchet MS"/>
          <w:sz w:val="22"/>
          <w:szCs w:val="22"/>
        </w:rPr>
        <w:t>ˇ</w:t>
      </w:r>
      <w:r>
        <w:rPr>
          <w:rFonts w:ascii="Trebuchet MS" w:eastAsia="Trebuchet MS" w:hAnsi="Trebuchet MS" w:cs="Trebuchet MS"/>
        </w:rPr>
        <w:t xml:space="preserve"> your own way…</w:t>
      </w:r>
      <w:r>
        <w:rPr>
          <w:rFonts w:ascii="Trebuchet MS" w:eastAsia="Trebuchet MS" w:hAnsi="Trebuchet MS" w:cs="Trebuchet MS"/>
          <w:sz w:val="22"/>
          <w:szCs w:val="22"/>
        </w:rPr>
        <w:t xml:space="preserve">ˇ 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>(Sops/Upper Altos)</w:t>
      </w:r>
      <w:r>
        <w:rPr>
          <w:rFonts w:ascii="Trebuchet MS" w:eastAsia="Trebuchet MS" w:hAnsi="Trebuchet MS" w:cs="Trebuchet MS"/>
          <w:sz w:val="16"/>
          <w:szCs w:val="16"/>
        </w:rPr>
        <w:t xml:space="preserve">  </w:t>
      </w:r>
      <w:r>
        <w:rPr>
          <w:rFonts w:ascii="Trebuchet MS" w:eastAsia="Trebuchet MS" w:hAnsi="Trebuchet MS" w:cs="Trebuchet MS"/>
        </w:rPr>
        <w:t>₂You,</w:t>
      </w:r>
      <w:r>
        <w:rPr>
          <w:rFonts w:ascii="Trebuchet MS" w:eastAsia="Trebuchet MS" w:hAnsi="Trebuchet MS" w:cs="Trebuchet MS"/>
          <w:sz w:val="22"/>
          <w:szCs w:val="22"/>
        </w:rPr>
        <w:t>ˇ</w:t>
      </w:r>
      <w:r>
        <w:rPr>
          <w:rFonts w:ascii="Trebuchet MS" w:eastAsia="Trebuchet MS" w:hAnsi="Trebuchet MS" w:cs="Trebuchet MS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</w:rPr>
        <w:t>₂can,</w:t>
      </w:r>
      <w:r>
        <w:rPr>
          <w:rFonts w:ascii="Trebuchet MS" w:eastAsia="Trebuchet MS" w:hAnsi="Trebuchet MS" w:cs="Trebuchet MS"/>
          <w:sz w:val="22"/>
          <w:szCs w:val="22"/>
        </w:rPr>
        <w:t xml:space="preserve">ˇ </w:t>
      </w:r>
      <w:r>
        <w:rPr>
          <w:rFonts w:ascii="Trebuchet MS" w:eastAsia="Trebuchet MS" w:hAnsi="Trebuchet MS" w:cs="Trebuchet MS"/>
        </w:rPr>
        <w:t>₂go,</w:t>
      </w:r>
      <w:r>
        <w:rPr>
          <w:rFonts w:ascii="Trebuchet MS" w:eastAsia="Trebuchet MS" w:hAnsi="Trebuchet MS" w:cs="Trebuchet MS"/>
          <w:sz w:val="22"/>
          <w:szCs w:val="22"/>
        </w:rPr>
        <w:t>ˇ</w:t>
      </w:r>
      <w:r>
        <w:rPr>
          <w:rFonts w:ascii="Trebuchet MS" w:eastAsia="Trebuchet MS" w:hAnsi="Trebuchet MS" w:cs="Trebuchet MS"/>
        </w:rPr>
        <w:t xml:space="preserve"> your own way…</w:t>
      </w:r>
      <w:r>
        <w:rPr>
          <w:rFonts w:ascii="Trebuchet MS" w:eastAsia="Trebuchet MS" w:hAnsi="Trebuchet MS" w:cs="Trebuchet MS"/>
          <w:sz w:val="22"/>
          <w:szCs w:val="22"/>
        </w:rPr>
        <w:t>ˇ</w:t>
      </w:r>
    </w:p>
    <w:p>
      <w:pPr>
        <w:spacing w:before="0" w:after="0"/>
        <w:jc w:val="center"/>
        <w:rPr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 xml:space="preserve">  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 xml:space="preserve">(Bass) </w:t>
      </w:r>
      <w:r>
        <w:rPr>
          <w:rFonts w:ascii="Trebuchet MS" w:eastAsia="Trebuchet MS" w:hAnsi="Trebuchet MS" w:cs="Trebuchet MS"/>
        </w:rPr>
        <w:t>If I could..</w:t>
      </w:r>
      <w:r>
        <w:rPr>
          <w:rFonts w:ascii="Trebuchet MS" w:eastAsia="Trebuchet MS" w:hAnsi="Trebuchet MS" w:cs="Trebuchet MS"/>
          <w:sz w:val="22"/>
          <w:szCs w:val="22"/>
        </w:rPr>
        <w:t xml:space="preserve"> ˇ</w:t>
      </w:r>
      <w:r>
        <w:rPr>
          <w:rFonts w:ascii="Trebuchet MS" w:eastAsia="Trebuchet MS" w:hAnsi="Trebuchet MS" w:cs="Trebuchet MS"/>
        </w:rPr>
        <w:t xml:space="preserve"> May-be I’d give you my world…..</w:t>
      </w:r>
      <w:r>
        <w:rPr>
          <w:rFonts w:ascii="Trebuchet MS" w:eastAsia="Trebuchet MS" w:hAnsi="Trebuchet MS" w:cs="Trebuchet MS"/>
          <w:sz w:val="22"/>
          <w:szCs w:val="22"/>
        </w:rPr>
        <w:t xml:space="preserve"> ˇ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>(Lower Altos)</w:t>
      </w:r>
      <w:r>
        <w:rPr>
          <w:rFonts w:ascii="Trebuchet MS" w:eastAsia="Trebuchet MS" w:hAnsi="Trebuchet MS" w:cs="Trebuchet MS"/>
        </w:rPr>
        <w:t xml:space="preserve"> ₁You,</w:t>
      </w:r>
      <w:r>
        <w:rPr>
          <w:rFonts w:ascii="Trebuchet MS" w:eastAsia="Trebuchet MS" w:hAnsi="Trebuchet MS" w:cs="Trebuchet MS"/>
          <w:sz w:val="22"/>
          <w:szCs w:val="22"/>
        </w:rPr>
        <w:t>ˇ</w:t>
      </w:r>
      <w:r>
        <w:rPr>
          <w:rFonts w:ascii="Trebuchet MS" w:eastAsia="Trebuchet MS" w:hAnsi="Trebuchet MS" w:cs="Trebuchet MS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</w:rPr>
        <w:t>₁can,</w:t>
      </w:r>
      <w:r>
        <w:rPr>
          <w:rFonts w:ascii="Trebuchet MS" w:eastAsia="Trebuchet MS" w:hAnsi="Trebuchet MS" w:cs="Trebuchet MS"/>
          <w:sz w:val="22"/>
          <w:szCs w:val="22"/>
        </w:rPr>
        <w:t xml:space="preserve">ˇ </w:t>
      </w:r>
      <w:r>
        <w:rPr>
          <w:rFonts w:ascii="Trebuchet MS" w:eastAsia="Trebuchet MS" w:hAnsi="Trebuchet MS" w:cs="Trebuchet MS"/>
        </w:rPr>
        <w:t>₁go,</w:t>
      </w:r>
      <w:r>
        <w:rPr>
          <w:rFonts w:ascii="Trebuchet MS" w:eastAsia="Trebuchet MS" w:hAnsi="Trebuchet MS" w:cs="Trebuchet MS"/>
          <w:sz w:val="22"/>
          <w:szCs w:val="22"/>
        </w:rPr>
        <w:t>ˇ</w:t>
      </w:r>
      <w:r>
        <w:rPr>
          <w:rFonts w:ascii="Trebuchet MS" w:eastAsia="Trebuchet MS" w:hAnsi="Trebuchet MS" w:cs="Trebuchet MS"/>
        </w:rPr>
        <w:t xml:space="preserve"> your own way…</w:t>
      </w:r>
      <w:r>
        <w:rPr>
          <w:rFonts w:ascii="Trebuchet MS" w:eastAsia="Trebuchet MS" w:hAnsi="Trebuchet MS" w:cs="Trebuchet MS"/>
          <w:sz w:val="22"/>
          <w:szCs w:val="22"/>
        </w:rPr>
        <w:t xml:space="preserve">ˇ 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>(Sops/Upper Altos)</w:t>
      </w:r>
      <w:r>
        <w:rPr>
          <w:rFonts w:ascii="Trebuchet MS" w:eastAsia="Trebuchet MS" w:hAnsi="Trebuchet MS" w:cs="Trebuchet MS"/>
          <w:sz w:val="16"/>
          <w:szCs w:val="16"/>
        </w:rPr>
        <w:t xml:space="preserve">  </w:t>
      </w:r>
      <w:r>
        <w:rPr>
          <w:rFonts w:ascii="Trebuchet MS" w:eastAsia="Trebuchet MS" w:hAnsi="Trebuchet MS" w:cs="Trebuchet MS"/>
        </w:rPr>
        <w:t>₂You,</w:t>
      </w:r>
      <w:r>
        <w:rPr>
          <w:rFonts w:ascii="Trebuchet MS" w:eastAsia="Trebuchet MS" w:hAnsi="Trebuchet MS" w:cs="Trebuchet MS"/>
          <w:sz w:val="22"/>
          <w:szCs w:val="22"/>
        </w:rPr>
        <w:t>ˇ</w:t>
      </w:r>
      <w:r>
        <w:rPr>
          <w:rFonts w:ascii="Trebuchet MS" w:eastAsia="Trebuchet MS" w:hAnsi="Trebuchet MS" w:cs="Trebuchet MS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</w:rPr>
        <w:t>₂can,</w:t>
      </w:r>
      <w:r>
        <w:rPr>
          <w:rFonts w:ascii="Trebuchet MS" w:eastAsia="Trebuchet MS" w:hAnsi="Trebuchet MS" w:cs="Trebuchet MS"/>
          <w:sz w:val="22"/>
          <w:szCs w:val="22"/>
        </w:rPr>
        <w:t xml:space="preserve">ˇ </w:t>
      </w:r>
      <w:r>
        <w:rPr>
          <w:rFonts w:ascii="Trebuchet MS" w:eastAsia="Trebuchet MS" w:hAnsi="Trebuchet MS" w:cs="Trebuchet MS"/>
        </w:rPr>
        <w:t>₂go,</w:t>
      </w:r>
      <w:r>
        <w:rPr>
          <w:rFonts w:ascii="Trebuchet MS" w:eastAsia="Trebuchet MS" w:hAnsi="Trebuchet MS" w:cs="Trebuchet MS"/>
          <w:sz w:val="22"/>
          <w:szCs w:val="22"/>
        </w:rPr>
        <w:t>ˇ</w:t>
      </w:r>
      <w:r>
        <w:rPr>
          <w:rFonts w:ascii="Trebuchet MS" w:eastAsia="Trebuchet MS" w:hAnsi="Trebuchet MS" w:cs="Trebuchet MS"/>
        </w:rPr>
        <w:t xml:space="preserve"> your own way…</w:t>
      </w:r>
      <w:r>
        <w:rPr>
          <w:rFonts w:ascii="Trebuchet MS" w:eastAsia="Trebuchet MS" w:hAnsi="Trebuchet MS" w:cs="Trebuchet MS"/>
          <w:sz w:val="22"/>
          <w:szCs w:val="22"/>
        </w:rPr>
        <w:t>ˇ</w:t>
      </w:r>
    </w:p>
    <w:p>
      <w:pPr>
        <w:spacing w:before="0" w:after="0"/>
        <w:jc w:val="center"/>
        <w:rPr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 xml:space="preserve">  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(Sops/Upper Altos)</w:t>
      </w:r>
      <w:r>
        <w:rPr>
          <w:rFonts w:ascii="Trebuchet MS" w:eastAsia="Trebuchet MS" w:hAnsi="Trebuchet MS" w:cs="Trebuchet MS"/>
          <w:sz w:val="16"/>
          <w:szCs w:val="16"/>
        </w:rPr>
        <w:t xml:space="preserve">  </w:t>
      </w:r>
      <w:r>
        <w:rPr>
          <w:rFonts w:ascii="Trebuchet MS" w:eastAsia="Trebuchet MS" w:hAnsi="Trebuchet MS" w:cs="Trebuchet MS"/>
          <w:sz w:val="20"/>
          <w:szCs w:val="20"/>
        </w:rPr>
        <w:t>₁</w:t>
      </w:r>
      <w:r>
        <w:rPr>
          <w:rFonts w:ascii="Trebuchet MS" w:eastAsia="Trebuchet MS" w:hAnsi="Trebuchet MS" w:cs="Trebuchet MS"/>
        </w:rPr>
        <w:t>Op-en up…………</w:t>
      </w:r>
      <w:r>
        <w:rPr>
          <w:rFonts w:ascii="Trebuchet MS" w:eastAsia="Trebuchet MS" w:hAnsi="Trebuchet MS" w:cs="Trebuchet MS"/>
          <w:sz w:val="22"/>
          <w:szCs w:val="22"/>
        </w:rPr>
        <w:t>ˇ</w:t>
      </w:r>
      <w:r>
        <w:rPr>
          <w:rFonts w:ascii="Trebuchet MS" w:eastAsia="Trebuchet MS" w:hAnsi="Trebuchet MS" w:cs="Trebuchet MS"/>
          <w:sz w:val="16"/>
          <w:szCs w:val="16"/>
        </w:rPr>
        <w:t>(Lower Altos/Bass)</w:t>
      </w:r>
      <w:r>
        <w:rPr>
          <w:rFonts w:ascii="Trebuchet MS" w:eastAsia="Trebuchet MS" w:hAnsi="Trebuchet MS" w:cs="Trebuchet MS"/>
          <w:sz w:val="16"/>
          <w:szCs w:val="16"/>
        </w:rPr>
        <w:t xml:space="preserve">  </w:t>
      </w:r>
      <w:r>
        <w:rPr>
          <w:rFonts w:ascii="Trebuchet MS" w:eastAsia="Trebuchet MS" w:hAnsi="Trebuchet MS" w:cs="Trebuchet MS"/>
          <w:sz w:val="20"/>
          <w:szCs w:val="20"/>
        </w:rPr>
        <w:t>₂</w:t>
      </w:r>
      <w:r>
        <w:rPr>
          <w:rFonts w:ascii="Trebuchet MS" w:eastAsia="Trebuchet MS" w:hAnsi="Trebuchet MS" w:cs="Trebuchet MS"/>
        </w:rPr>
        <w:t>Op-en up…………</w:t>
      </w:r>
      <w:r>
        <w:rPr>
          <w:rFonts w:ascii="Trebuchet MS" w:eastAsia="Trebuchet MS" w:hAnsi="Trebuchet MS" w:cs="Trebuchet MS"/>
          <w:sz w:val="22"/>
          <w:szCs w:val="22"/>
        </w:rPr>
        <w:t>ˇ</w:t>
      </w:r>
    </w:p>
    <w:p>
      <w:pPr>
        <w:spacing w:before="0" w:after="0"/>
        <w:jc w:val="center"/>
      </w:pPr>
      <w:r>
        <w:rPr>
          <w:strike w:val="0"/>
          <w:u w:val="none"/>
        </w:rPr>
        <w:drawing>
          <wp:anchor simplePos="0" relativeHeight="251670528" behindDoc="1" locked="0" layoutInCell="1" allowOverlap="1">
            <wp:simplePos x="0" y="0"/>
            <wp:positionH relativeFrom="leftMargin">
              <wp:posOffset>282067</wp:posOffset>
            </wp:positionH>
            <wp:positionV relativeFrom="line">
              <wp:posOffset>230251</wp:posOffset>
            </wp:positionV>
            <wp:extent cx="628650" cy="400050"/>
            <wp:wrapNone/>
            <wp:docPr id="100034" name="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sz w:val="16"/>
          <w:szCs w:val="16"/>
        </w:rPr>
        <w:t xml:space="preserve">(All) </w:t>
      </w:r>
      <w:r>
        <w:rPr>
          <w:rFonts w:ascii="Trebuchet MS" w:eastAsia="Trebuchet MS" w:hAnsi="Trebuchet MS" w:cs="Trebuchet MS"/>
        </w:rPr>
        <w:t xml:space="preserve">ev-‘ry thing’s wait-ing for you… </w:t>
      </w:r>
      <w:r>
        <w:rPr>
          <w:rFonts w:ascii="Trebuchet MS" w:eastAsia="Trebuchet MS" w:hAnsi="Trebuchet MS" w:cs="Trebuchet MS"/>
          <w:sz w:val="22"/>
          <w:szCs w:val="22"/>
        </w:rPr>
        <w:t>ˇ</w:t>
      </w:r>
      <w:r>
        <w:rPr>
          <w:rFonts w:ascii="Trebuchet MS" w:eastAsia="Trebuchet MS" w:hAnsi="Trebuchet MS" w:cs="Trebuchet MS"/>
          <w:b/>
          <w:bCs/>
        </w:rPr>
        <w:t>OOH - Ah……………………………</w:t>
      </w:r>
      <w:r>
        <w:rPr>
          <w:rFonts w:ascii="Trebuchet MS" w:eastAsia="Trebuchet MS" w:hAnsi="Trebuchet MS" w:cs="Trebuchet MS"/>
          <w:sz w:val="22"/>
          <w:szCs w:val="22"/>
        </w:rPr>
        <w:t>ˇ</w:t>
      </w:r>
    </w:p>
    <w:p>
      <w:pPr>
        <w:spacing w:before="0" w:after="0"/>
        <w:rPr>
          <w:rFonts w:ascii="Trebuchet MS" w:eastAsia="Trebuchet MS" w:hAnsi="Trebuchet MS" w:cs="Trebuchet MS"/>
          <w:sz w:val="16"/>
          <w:szCs w:val="16"/>
        </w:rPr>
      </w:pP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sz w:val="16"/>
          <w:szCs w:val="16"/>
          <w:shd w:val="clear" w:color="auto" w:fill="FFFFFF"/>
        </w:rPr>
        <w:t>(All)</w:t>
      </w:r>
      <w:r>
        <w:rPr>
          <w:rFonts w:ascii="Trebuchet MS" w:eastAsia="Trebuchet MS" w:hAnsi="Trebuchet MS" w:cs="Trebuchet MS"/>
          <w:shd w:val="clear" w:color="auto" w:fill="FFFFFF"/>
        </w:rPr>
        <w:t xml:space="preserve"> </w:t>
      </w:r>
      <w:r>
        <w:rPr>
          <w:rFonts w:ascii="Trebuchet MS" w:eastAsia="Trebuchet MS" w:hAnsi="Trebuchet MS" w:cs="Trebuchet MS"/>
          <w:b/>
          <w:bCs/>
          <w:shd w:val="clear" w:color="auto" w:fill="FFFFFF"/>
        </w:rPr>
        <w:t>You can go your own way…….</w:t>
      </w:r>
      <w:r>
        <w:rPr>
          <w:rFonts w:ascii="Trebuchet MS" w:eastAsia="Trebuchet MS" w:hAnsi="Trebuchet MS" w:cs="Trebuchet MS"/>
          <w:sz w:val="22"/>
          <w:szCs w:val="22"/>
        </w:rPr>
        <w:t>ˇ</w:t>
      </w:r>
      <w:r>
        <w:rPr>
          <w:rFonts w:ascii="Trebuchet MS" w:eastAsia="Trebuchet MS" w:hAnsi="Trebuchet MS" w:cs="Trebuchet MS"/>
          <w:b/>
          <w:bCs/>
          <w:sz w:val="16"/>
          <w:szCs w:val="16"/>
          <w:shd w:val="clear" w:color="auto" w:fill="FFFFFF"/>
        </w:rPr>
        <w:t xml:space="preserve"> (</w:t>
      </w:r>
      <w:r>
        <w:rPr>
          <w:rFonts w:ascii="Trebuchet MS" w:eastAsia="Trebuchet MS" w:hAnsi="Trebuchet MS" w:cs="Trebuchet MS"/>
          <w:sz w:val="16"/>
          <w:szCs w:val="16"/>
          <w:shd w:val="clear" w:color="auto" w:fill="FFFFFF"/>
        </w:rPr>
        <w:t xml:space="preserve">Upper Altos/Bass) </w:t>
      </w:r>
      <w:r>
        <w:rPr>
          <w:rFonts w:ascii="Trebuchet MS" w:eastAsia="Trebuchet MS" w:hAnsi="Trebuchet MS" w:cs="Trebuchet MS"/>
          <w:b/>
          <w:bCs/>
          <w:shd w:val="clear" w:color="auto" w:fill="FFFFFF"/>
        </w:rPr>
        <w:t>Go your own way…</w:t>
      </w:r>
      <w:r>
        <w:rPr>
          <w:rFonts w:ascii="Trebuchet MS" w:eastAsia="Trebuchet MS" w:hAnsi="Trebuchet MS" w:cs="Trebuchet MS"/>
          <w:sz w:val="22"/>
          <w:szCs w:val="22"/>
        </w:rPr>
        <w:t>ˇ</w:t>
      </w:r>
      <w:r>
        <w:rPr>
          <w:rFonts w:ascii="Trebuchet MS" w:eastAsia="Trebuchet MS" w:hAnsi="Trebuchet MS" w:cs="Trebuchet MS"/>
          <w:sz w:val="22"/>
          <w:szCs w:val="22"/>
        </w:rPr>
        <w:br/>
      </w:r>
      <w:r>
        <w:rPr>
          <w:rFonts w:ascii="Trebuchet MS" w:eastAsia="Trebuchet MS" w:hAnsi="Trebuchet MS" w:cs="Trebuchet MS"/>
          <w:sz w:val="16"/>
          <w:szCs w:val="16"/>
          <w:shd w:val="clear" w:color="auto" w:fill="FFFFFF"/>
        </w:rPr>
        <w:t xml:space="preserve">(All) </w:t>
      </w:r>
      <w:r>
        <w:rPr>
          <w:rFonts w:ascii="Trebuchet MS" w:eastAsia="Trebuchet MS" w:hAnsi="Trebuchet MS" w:cs="Trebuchet MS"/>
          <w:b/>
          <w:bCs/>
          <w:shd w:val="clear" w:color="auto" w:fill="FFFFFF"/>
        </w:rPr>
        <w:t>Y</w:t>
      </w:r>
      <w:r>
        <w:rPr>
          <w:rFonts w:ascii="Trebuchet MS" w:eastAsia="Trebuchet MS" w:hAnsi="Trebuchet MS" w:cs="Trebuchet MS"/>
          <w:b/>
          <w:bCs/>
        </w:rPr>
        <w:t>ou can call it an-oth-er lone-ly day…….</w:t>
      </w:r>
      <w:r>
        <w:rPr>
          <w:rFonts w:ascii="Trebuchet MS" w:eastAsia="Trebuchet MS" w:hAnsi="Trebuchet MS" w:cs="Trebuchet MS"/>
          <w:sz w:val="22"/>
          <w:szCs w:val="22"/>
        </w:rPr>
        <w:t>ˇ</w:t>
      </w:r>
      <w:r>
        <w:rPr>
          <w:rFonts w:ascii="Trebuchet MS" w:eastAsia="Trebuchet MS" w:hAnsi="Trebuchet MS" w:cs="Trebuchet MS"/>
          <w:sz w:val="16"/>
          <w:szCs w:val="16"/>
          <w:shd w:val="clear" w:color="auto" w:fill="FFFFFF"/>
        </w:rPr>
        <w:t>(Lower Altos/Sops)</w:t>
      </w:r>
      <w:r>
        <w:rPr>
          <w:rFonts w:ascii="Trebuchet MS" w:eastAsia="Trebuchet MS" w:hAnsi="Trebuchet MS" w:cs="Trebuchet MS"/>
          <w:shd w:val="clear" w:color="auto" w:fill="FFFFFF"/>
        </w:rPr>
        <w:t xml:space="preserve"> </w:t>
      </w:r>
      <w:r>
        <w:rPr>
          <w:rFonts w:ascii="Trebuchet MS" w:eastAsia="Trebuchet MS" w:hAnsi="Trebuchet MS" w:cs="Trebuchet MS"/>
          <w:b/>
          <w:bCs/>
          <w:shd w:val="clear" w:color="auto" w:fill="FFFFFF"/>
        </w:rPr>
        <w:t>an-oth-er lone-ly day!</w:t>
      </w:r>
      <w:r>
        <w:rPr>
          <w:rFonts w:ascii="Trebuchet MS" w:eastAsia="Trebuchet MS" w:hAnsi="Trebuchet MS" w:cs="Trebuchet MS"/>
          <w:sz w:val="22"/>
          <w:szCs w:val="22"/>
        </w:rPr>
        <w:t xml:space="preserve">ˇ </w:t>
      </w:r>
      <w:r>
        <w:rPr>
          <w:rFonts w:ascii="Trebuchet MS" w:eastAsia="Trebuchet MS" w:hAnsi="Trebuchet MS" w:cs="Trebuchet MS"/>
          <w:sz w:val="16"/>
          <w:szCs w:val="16"/>
          <w:shd w:val="clear" w:color="auto" w:fill="FFFFFF"/>
        </w:rPr>
        <w:t>(All)</w:t>
      </w:r>
      <w:r>
        <w:rPr>
          <w:rFonts w:ascii="Trebuchet MS" w:eastAsia="Trebuchet MS" w:hAnsi="Trebuchet MS" w:cs="Trebuchet MS"/>
          <w:shd w:val="clear" w:color="auto" w:fill="FFFFFF"/>
        </w:rPr>
        <w:t xml:space="preserve"> </w:t>
      </w:r>
      <w:r>
        <w:rPr>
          <w:rFonts w:ascii="Trebuchet MS" w:eastAsia="Trebuchet MS" w:hAnsi="Trebuchet MS" w:cs="Trebuchet MS"/>
          <w:b/>
          <w:bCs/>
          <w:shd w:val="clear" w:color="auto" w:fill="FFFFFF"/>
        </w:rPr>
        <w:t>You can go your own way……..</w:t>
      </w:r>
      <w:r>
        <w:rPr>
          <w:rFonts w:ascii="Trebuchet MS" w:eastAsia="Trebuchet MS" w:hAnsi="Trebuchet MS" w:cs="Trebuchet MS"/>
          <w:sz w:val="22"/>
          <w:szCs w:val="22"/>
        </w:rPr>
        <w:t>ˇ</w:t>
      </w:r>
      <w:r>
        <w:rPr>
          <w:rFonts w:ascii="Trebuchet MS" w:eastAsia="Trebuchet MS" w:hAnsi="Trebuchet MS" w:cs="Trebuchet MS"/>
          <w:b/>
          <w:bCs/>
          <w:shd w:val="clear" w:color="auto" w:fill="FFFFFF"/>
        </w:rPr>
        <w:t xml:space="preserve">  </w:t>
      </w:r>
      <w:r>
        <w:rPr>
          <w:rFonts w:ascii="Trebuchet MS" w:eastAsia="Trebuchet MS" w:hAnsi="Trebuchet MS" w:cs="Trebuchet MS"/>
          <w:b/>
          <w:bCs/>
          <w:sz w:val="16"/>
          <w:szCs w:val="16"/>
          <w:shd w:val="clear" w:color="auto" w:fill="FFFFFF"/>
        </w:rPr>
        <w:t>(</w:t>
      </w:r>
      <w:r>
        <w:rPr>
          <w:rFonts w:ascii="Trebuchet MS" w:eastAsia="Trebuchet MS" w:hAnsi="Trebuchet MS" w:cs="Trebuchet MS"/>
          <w:sz w:val="16"/>
          <w:szCs w:val="16"/>
          <w:shd w:val="clear" w:color="auto" w:fill="FFFFFF"/>
        </w:rPr>
        <w:t xml:space="preserve">Upper Altos/Bass) </w:t>
      </w:r>
      <w:r>
        <w:rPr>
          <w:rFonts w:ascii="Trebuchet MS" w:eastAsia="Trebuchet MS" w:hAnsi="Trebuchet MS" w:cs="Trebuchet MS"/>
          <w:b/>
          <w:bCs/>
          <w:shd w:val="clear" w:color="auto" w:fill="FFFFFF"/>
        </w:rPr>
        <w:t>Go your own way…</w:t>
      </w:r>
      <w:r>
        <w:rPr>
          <w:rFonts w:ascii="Trebuchet MS" w:eastAsia="Trebuchet MS" w:hAnsi="Trebuchet MS" w:cs="Trebuchet MS"/>
          <w:sz w:val="22"/>
          <w:szCs w:val="22"/>
        </w:rPr>
        <w:t>ˇ</w:t>
      </w:r>
    </w:p>
    <w:p>
      <w:pPr>
        <w:spacing w:before="0" w:after="0"/>
        <w:jc w:val="center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16"/>
          <w:szCs w:val="16"/>
          <w:shd w:val="clear" w:color="auto" w:fill="FFFFFF"/>
        </w:rPr>
        <w:t>(All)</w:t>
      </w:r>
      <w:r>
        <w:rPr>
          <w:rFonts w:ascii="Trebuchet MS" w:eastAsia="Trebuchet MS" w:hAnsi="Trebuchet MS" w:cs="Trebuchet MS"/>
          <w:b/>
          <w:bCs/>
          <w:shd w:val="clear" w:color="auto" w:fill="FFFFFF"/>
        </w:rPr>
        <w:t xml:space="preserve"> You can go your own way…….</w:t>
      </w:r>
      <w:r>
        <w:rPr>
          <w:rFonts w:ascii="Trebuchet MS" w:eastAsia="Trebuchet MS" w:hAnsi="Trebuchet MS" w:cs="Trebuchet MS"/>
          <w:sz w:val="22"/>
          <w:szCs w:val="22"/>
        </w:rPr>
        <w:t>ˇ</w:t>
      </w:r>
      <w:r>
        <w:rPr>
          <w:rFonts w:ascii="Trebuchet MS" w:eastAsia="Trebuchet MS" w:hAnsi="Trebuchet MS" w:cs="Trebuchet MS"/>
          <w:b/>
          <w:bCs/>
          <w:shd w:val="clear" w:color="auto" w:fill="FFFFFF"/>
        </w:rPr>
        <w:t xml:space="preserve"> Go your own way!</w:t>
      </w:r>
      <w:r>
        <w:rPr>
          <w:rFonts w:ascii="Trebuchet MS" w:eastAsia="Trebuchet MS" w:hAnsi="Trebuchet MS" w:cs="Trebuchet MS"/>
          <w:sz w:val="22"/>
          <w:szCs w:val="22"/>
        </w:rPr>
        <w:t xml:space="preserve"> ˇ</w:t>
      </w:r>
      <w:r>
        <w:rPr>
          <w:rFonts w:ascii="Trebuchet MS" w:eastAsia="Trebuchet MS" w:hAnsi="Trebuchet MS" w:cs="Trebuchet MS"/>
          <w:sz w:val="22"/>
          <w:szCs w:val="22"/>
        </w:rPr>
        <w:br/>
      </w:r>
    </w:p>
    <w:sectPr>
      <w:headerReference w:type="default" r:id="rId20"/>
      <w:footerReference w:type="default" r:id="rId21"/>
      <w:type w:val="nextPage"/>
      <w:pgSz w:w="11906" w:h="16838"/>
      <w:pgMar w:top="1440" w:right="1440" w:bottom="1440" w:left="144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0" w:after="0"/>
      <w:jc w:val="center"/>
    </w:pPr>
    <w:r>
      <w:rPr>
        <w:rFonts w:ascii="Arial Narrow" w:eastAsia="Arial Narrow" w:hAnsi="Arial Narrow" w:cs="Arial Narrow"/>
        <w:sz w:val="16"/>
        <w:szCs w:val="16"/>
      </w:rPr>
      <w:t xml:space="preserve">Rock Choir Ltd t/a Rock Choir, Registered in England and Wales, company no 05998336, A list of directors is available at the registered office, Registered office Unit 7 Hurlands Business Centre, Hurlands Close, Farnham, Surrey GU9 9JE, Tel 01252 714276, e-mail </w:t>
    </w:r>
    <w:hyperlink r:id="rId1" w:history="1">
      <w:r>
        <w:rPr>
          <w:rFonts w:ascii="Arial Narrow" w:eastAsia="Arial Narrow" w:hAnsi="Arial Narrow" w:cs="Arial Narrow"/>
          <w:color w:val="0000FF"/>
          <w:sz w:val="16"/>
          <w:szCs w:val="16"/>
          <w:u w:val="single" w:color="0000FF"/>
        </w:rPr>
        <w:t>office@rockchoir.com</w:t>
      </w:r>
    </w:hyperlink>
    <w:r>
      <w:rPr>
        <w:rFonts w:ascii="Arial Narrow" w:eastAsia="Arial Narrow" w:hAnsi="Arial Narrow" w:cs="Arial Narrow"/>
        <w:sz w:val="16"/>
        <w:szCs w:val="16"/>
      </w:rPr>
      <w:t xml:space="preserve">, website </w:t>
    </w:r>
    <w:hyperlink r:id="rId2" w:history="1">
      <w:r>
        <w:rPr>
          <w:rFonts w:ascii="Arial Narrow" w:eastAsia="Arial Narrow" w:hAnsi="Arial Narrow" w:cs="Arial Narrow"/>
          <w:color w:val="0000FF"/>
          <w:sz w:val="16"/>
          <w:szCs w:val="16"/>
          <w:u w:val="single" w:color="0000FF"/>
        </w:rPr>
        <w:t>www.rockchoir.com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0" w:after="0"/>
      <w:jc w:val="center"/>
      <w:rPr>
        <w:rFonts w:ascii="Arial Narrow" w:eastAsia="Arial Narrow" w:hAnsi="Arial Narrow" w:cs="Arial Narrow"/>
        <w:b/>
        <w:bCs/>
        <w:sz w:val="32"/>
        <w:szCs w:val="32"/>
      </w:rPr>
    </w:pPr>
  </w:p>
  <w:p>
    <w:pPr>
      <w:spacing w:before="0" w:after="0"/>
      <w:jc w:val="center"/>
    </w:pPr>
    <w:r>
      <w:rPr>
        <w:strike w:val="0"/>
        <w:u w:val="none"/>
      </w:rPr>
      <w:drawing>
        <wp:inline>
          <wp:extent cx="523875" cy="533400"/>
          <wp:docPr id="100002" name="" descr="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2387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footer" Target="foot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office@rockchoir.com" TargetMode="External" /><Relationship Id="rId2" Type="http://schemas.openxmlformats.org/officeDocument/2006/relationships/hyperlink" Target="http://www.rockchoir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7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